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1BE2" w:rsidRDefault="0016772A">
      <w:pPr>
        <w:pStyle w:val="a8"/>
        <w:tabs>
          <w:tab w:val="clear" w:pos="8306"/>
          <w:tab w:val="right" w:pos="7088"/>
          <w:tab w:val="right" w:pos="9781"/>
        </w:tabs>
        <w:spacing w:after="0"/>
        <w:rPr>
          <w:rFonts w:ascii="Arial" w:hAnsi="Arial" w:cs="Arial"/>
          <w:b/>
          <w:bCs/>
          <w:sz w:val="22"/>
          <w:lang w:val="en-US"/>
        </w:rPr>
      </w:pPr>
      <w:r>
        <w:rPr>
          <w:rFonts w:ascii="Arial" w:hAnsi="Arial" w:cs="Arial"/>
          <w:b/>
          <w:bCs/>
          <w:sz w:val="22"/>
        </w:rPr>
        <w:t xml:space="preserve">3GPP TSG RAN WG1 </w:t>
      </w:r>
      <w:r w:rsidR="00ED1269">
        <w:rPr>
          <w:rFonts w:ascii="Arial" w:hAnsi="Arial" w:cs="Arial" w:hint="eastAsia"/>
          <w:b/>
          <w:bCs/>
          <w:sz w:val="22"/>
          <w:lang w:eastAsia="zh-CN"/>
        </w:rPr>
        <w:t>#</w:t>
      </w:r>
      <w:r w:rsidR="00ED1269">
        <w:rPr>
          <w:rFonts w:ascii="Arial" w:hAnsi="Arial" w:cs="Arial"/>
          <w:b/>
          <w:bCs/>
          <w:sz w:val="22"/>
        </w:rPr>
        <w:t>117</w:t>
      </w:r>
      <w:r>
        <w:rPr>
          <w:rFonts w:ascii="Arial" w:hAnsi="Arial" w:cs="Arial"/>
          <w:b/>
          <w:bCs/>
          <w:sz w:val="22"/>
        </w:rPr>
        <w:tab/>
      </w:r>
      <w:r>
        <w:rPr>
          <w:rFonts w:ascii="Arial" w:hAnsi="Arial" w:cs="Arial"/>
          <w:b/>
          <w:bCs/>
          <w:sz w:val="22"/>
        </w:rPr>
        <w:tab/>
      </w:r>
      <w:r>
        <w:rPr>
          <w:rFonts w:ascii="Arial" w:hAnsi="Arial" w:cs="Arial"/>
          <w:b/>
          <w:bCs/>
          <w:sz w:val="22"/>
        </w:rPr>
        <w:tab/>
      </w:r>
      <w:r w:rsidR="004D7EC7" w:rsidRPr="004D7EC7">
        <w:rPr>
          <w:rFonts w:ascii="Arial" w:hAnsi="Arial" w:cs="Arial"/>
          <w:b/>
          <w:bCs/>
          <w:sz w:val="22"/>
          <w:lang w:val="en-US"/>
        </w:rPr>
        <w:t>R1-2404227</w:t>
      </w:r>
    </w:p>
    <w:p w:rsidR="00071BE2" w:rsidRDefault="002D0157">
      <w:pPr>
        <w:pStyle w:val="a8"/>
        <w:tabs>
          <w:tab w:val="clear" w:pos="8306"/>
          <w:tab w:val="right" w:pos="9639"/>
        </w:tabs>
        <w:spacing w:after="0"/>
        <w:rPr>
          <w:rFonts w:ascii="Arial" w:hAnsi="Arial" w:cs="Arial"/>
          <w:b/>
          <w:bCs/>
          <w:sz w:val="22"/>
        </w:rPr>
      </w:pPr>
      <w:r w:rsidRPr="002D0157">
        <w:rPr>
          <w:rFonts w:ascii="Arial" w:hAnsi="Arial" w:cs="Arial"/>
          <w:b/>
          <w:bCs/>
          <w:sz w:val="22"/>
          <w:lang w:val="en-US"/>
        </w:rPr>
        <w:t>Fukuoka City, Fukuoka, Japan, May 20</w:t>
      </w:r>
      <w:r w:rsidRPr="002D0157">
        <w:rPr>
          <w:rFonts w:ascii="Arial" w:hAnsi="Arial" w:cs="Arial"/>
          <w:b/>
          <w:bCs/>
          <w:sz w:val="22"/>
          <w:vertAlign w:val="superscript"/>
          <w:lang w:val="en-US"/>
        </w:rPr>
        <w:t>th</w:t>
      </w:r>
      <w:r w:rsidRPr="002D0157">
        <w:rPr>
          <w:rFonts w:ascii="Arial" w:hAnsi="Arial" w:cs="Arial"/>
          <w:b/>
          <w:bCs/>
          <w:sz w:val="22"/>
          <w:lang w:val="en-US"/>
        </w:rPr>
        <w:t xml:space="preserve"> – 24</w:t>
      </w:r>
      <w:r w:rsidRPr="002D0157">
        <w:rPr>
          <w:rFonts w:ascii="Arial" w:hAnsi="Arial" w:cs="Arial"/>
          <w:b/>
          <w:bCs/>
          <w:sz w:val="22"/>
          <w:vertAlign w:val="superscript"/>
          <w:lang w:val="en-US"/>
        </w:rPr>
        <w:t>th</w:t>
      </w:r>
      <w:r w:rsidRPr="002D0157">
        <w:rPr>
          <w:rFonts w:ascii="Arial" w:hAnsi="Arial" w:cs="Arial"/>
          <w:b/>
          <w:bCs/>
          <w:sz w:val="22"/>
          <w:lang w:val="en-US"/>
        </w:rPr>
        <w:t>, 2024</w:t>
      </w:r>
    </w:p>
    <w:p w:rsidR="00071BE2" w:rsidRDefault="00071BE2">
      <w:pPr>
        <w:rPr>
          <w:rFonts w:ascii="Arial" w:hAnsi="Arial" w:cs="Arial"/>
        </w:rPr>
      </w:pPr>
    </w:p>
    <w:p w:rsidR="00071BE2" w:rsidRDefault="0016772A">
      <w:pPr>
        <w:spacing w:after="60"/>
        <w:ind w:left="1985" w:hanging="1985"/>
        <w:rPr>
          <w:rFonts w:ascii="Arial" w:hAnsi="Arial" w:cs="Arial"/>
          <w:bCs/>
        </w:rPr>
      </w:pPr>
      <w:r>
        <w:rPr>
          <w:rFonts w:ascii="Arial" w:hAnsi="Arial" w:cs="Arial"/>
          <w:b/>
        </w:rPr>
        <w:t>Source:</w:t>
      </w:r>
      <w:r>
        <w:rPr>
          <w:rFonts w:ascii="Arial" w:hAnsi="Arial" w:cs="Arial"/>
          <w:b/>
        </w:rPr>
        <w:tab/>
        <w:t>ZTE</w:t>
      </w:r>
    </w:p>
    <w:p w:rsidR="00071BE2" w:rsidRDefault="0016772A">
      <w:pPr>
        <w:spacing w:after="60"/>
        <w:ind w:left="1985" w:hanging="1985"/>
        <w:rPr>
          <w:rFonts w:ascii="Arial" w:hAnsi="Arial" w:cs="Arial"/>
          <w:bCs/>
        </w:rPr>
      </w:pPr>
      <w:r>
        <w:rPr>
          <w:rFonts w:ascii="Arial" w:hAnsi="Arial" w:cs="Arial"/>
          <w:b/>
        </w:rPr>
        <w:t>Title:</w:t>
      </w:r>
      <w:r>
        <w:rPr>
          <w:rFonts w:ascii="Arial" w:hAnsi="Arial" w:cs="Arial"/>
          <w:b/>
        </w:rPr>
        <w:tab/>
      </w:r>
      <w:r w:rsidR="0060081F" w:rsidRPr="0060081F">
        <w:rPr>
          <w:rFonts w:ascii="Arial" w:hAnsi="Arial" w:cs="Arial"/>
          <w:b/>
        </w:rPr>
        <w:t>Discussion on the multiplexing prioritization for a PUSCH without a TB</w:t>
      </w:r>
    </w:p>
    <w:p w:rsidR="00071BE2" w:rsidRDefault="0016772A">
      <w:pPr>
        <w:spacing w:after="60"/>
        <w:ind w:left="1985" w:hanging="1985"/>
        <w:rPr>
          <w:rFonts w:ascii="Arial" w:hAnsi="Arial" w:cs="Arial"/>
          <w:bCs/>
        </w:rPr>
      </w:pPr>
      <w:r>
        <w:rPr>
          <w:rFonts w:ascii="Arial" w:hAnsi="Arial" w:cs="Arial"/>
          <w:b/>
        </w:rPr>
        <w:t>Agenda item:</w:t>
      </w:r>
      <w:r>
        <w:rPr>
          <w:rFonts w:ascii="Arial" w:hAnsi="Arial" w:cs="Arial"/>
          <w:b/>
        </w:rPr>
        <w:tab/>
      </w:r>
      <w:r w:rsidR="0060081F">
        <w:rPr>
          <w:rFonts w:ascii="Arial" w:hAnsi="Arial" w:cs="Arial"/>
          <w:b/>
        </w:rPr>
        <w:t>7</w:t>
      </w:r>
    </w:p>
    <w:p w:rsidR="00071BE2" w:rsidRDefault="0016772A">
      <w:pPr>
        <w:spacing w:after="60"/>
        <w:ind w:left="1985" w:hanging="1985"/>
        <w:rPr>
          <w:rFonts w:ascii="Arial" w:hAnsi="Arial" w:cs="Arial"/>
          <w:bCs/>
        </w:rPr>
      </w:pPr>
      <w:r>
        <w:rPr>
          <w:rFonts w:ascii="Arial" w:hAnsi="Arial" w:cs="Arial"/>
          <w:b/>
        </w:rPr>
        <w:t>Document for:</w:t>
      </w:r>
      <w:r>
        <w:rPr>
          <w:rFonts w:ascii="Arial" w:hAnsi="Arial" w:cs="Arial"/>
          <w:bCs/>
        </w:rPr>
        <w:tab/>
      </w:r>
      <w:r w:rsidRPr="0060081F">
        <w:rPr>
          <w:rFonts w:ascii="Arial" w:hAnsi="Arial" w:cs="Arial"/>
          <w:b/>
          <w:bCs/>
        </w:rPr>
        <w:t>Discussion and Decision</w:t>
      </w:r>
    </w:p>
    <w:p w:rsidR="00071BE2" w:rsidRDefault="0016772A">
      <w:pPr>
        <w:pStyle w:val="1"/>
        <w:pBdr>
          <w:top w:val="single" w:sz="12" w:space="0" w:color="auto"/>
        </w:pBdr>
      </w:pPr>
      <w:r>
        <w:t>Introduction</w:t>
      </w:r>
    </w:p>
    <w:p w:rsidR="00071BE2" w:rsidRDefault="00701B29">
      <w:r>
        <w:t>In RAN1#</w:t>
      </w:r>
      <w:r w:rsidR="00871BC1">
        <w:rPr>
          <w:lang w:val="en-US"/>
        </w:rPr>
        <w:t>116bis</w:t>
      </w:r>
      <w:r>
        <w:t xml:space="preserve">, </w:t>
      </w:r>
      <w:r w:rsidR="00B87904">
        <w:t xml:space="preserve">the issue of </w:t>
      </w:r>
      <w:r>
        <w:t>multiplexing prioritization for a PUSCH without a TB was discussed and the following issues were raised</w:t>
      </w:r>
      <w:r w:rsidR="002A5F32">
        <w:t xml:space="preserve"> [1]</w:t>
      </w:r>
      <w:r>
        <w:t xml:space="preserve">. </w:t>
      </w:r>
    </w:p>
    <w:tbl>
      <w:tblPr>
        <w:tblStyle w:val="af0"/>
        <w:tblW w:w="0" w:type="auto"/>
        <w:tblLook w:val="04A0" w:firstRow="1" w:lastRow="0" w:firstColumn="1" w:lastColumn="0" w:noHBand="0" w:noVBand="1"/>
      </w:tblPr>
      <w:tblGrid>
        <w:gridCol w:w="9629"/>
      </w:tblGrid>
      <w:tr w:rsidR="00701B29" w:rsidTr="00701B29">
        <w:tc>
          <w:tcPr>
            <w:tcW w:w="9629" w:type="dxa"/>
          </w:tcPr>
          <w:p w:rsidR="00CB0BBB" w:rsidRDefault="00CB0BBB" w:rsidP="00CB0BBB">
            <w:pPr>
              <w:rPr>
                <w:rFonts w:eastAsia="Malgun Gothic"/>
                <w:lang w:val="en-US" w:eastAsia="zh-CN"/>
              </w:rPr>
            </w:pPr>
            <w:r>
              <w:t>Further discuss the following issues in RAN1#117</w:t>
            </w:r>
          </w:p>
          <w:p w:rsidR="00CB0BBB" w:rsidRPr="00CB0BBB" w:rsidRDefault="00CB0BBB" w:rsidP="00CB0BBB">
            <w:pPr>
              <w:pStyle w:val="12"/>
              <w:numPr>
                <w:ilvl w:val="0"/>
                <w:numId w:val="7"/>
              </w:numPr>
              <w:ind w:leftChars="0"/>
              <w:contextualSpacing/>
              <w:rPr>
                <w:rFonts w:ascii="Times New Roman" w:hAnsi="Times New Roman" w:cs="Times New Roman"/>
                <w:sz w:val="20"/>
                <w:szCs w:val="20"/>
              </w:rPr>
            </w:pPr>
            <w:r w:rsidRPr="00CB0BBB">
              <w:rPr>
                <w:rFonts w:ascii="Times New Roman" w:hAnsi="Times New Roman" w:cs="Times New Roman"/>
                <w:sz w:val="20"/>
                <w:szCs w:val="20"/>
              </w:rPr>
              <w:t>Whether MAC generates a MAC PDU for a CG PUSCH overlapping with a PUSCH with SP-CSI reports on a same serving cell for a same priority?</w:t>
            </w:r>
          </w:p>
          <w:p w:rsidR="00701B29" w:rsidRDefault="00CB0BBB" w:rsidP="00CB0BBB">
            <w:pPr>
              <w:pStyle w:val="12"/>
              <w:numPr>
                <w:ilvl w:val="0"/>
                <w:numId w:val="7"/>
              </w:numPr>
              <w:ind w:leftChars="0"/>
              <w:contextualSpacing/>
            </w:pPr>
            <w:r w:rsidRPr="00CB0BBB">
              <w:rPr>
                <w:rFonts w:ascii="Times New Roman" w:hAnsi="Times New Roman" w:cs="Times New Roman"/>
                <w:sz w:val="20"/>
                <w:szCs w:val="20"/>
              </w:rPr>
              <w:t>If MAC does not generate a MAC PDU for a CG PUSCH overlapping with a PUSCH with SP-CSI reports on a same serving cell for a same priority, whether the CG PUSCH is included in the “candidate PUSCHs” for UCI multiplexing?</w:t>
            </w:r>
          </w:p>
        </w:tc>
      </w:tr>
    </w:tbl>
    <w:p w:rsidR="00701B29" w:rsidRDefault="00701B29" w:rsidP="00701B29">
      <w:pPr>
        <w:spacing w:beforeLines="50" w:before="120"/>
      </w:pPr>
      <w:r>
        <w:t xml:space="preserve">In this contribution, our views on these issues are provided. </w:t>
      </w:r>
    </w:p>
    <w:p w:rsidR="00071BE2" w:rsidRDefault="0016772A">
      <w:pPr>
        <w:pStyle w:val="1"/>
      </w:pPr>
      <w:r>
        <w:t>Discussion</w:t>
      </w:r>
    </w:p>
    <w:p w:rsidR="00071BE2" w:rsidRPr="008A5514" w:rsidRDefault="008A5514" w:rsidP="00B85699">
      <w:pPr>
        <w:pStyle w:val="ac"/>
        <w:numPr>
          <w:ilvl w:val="0"/>
          <w:numId w:val="9"/>
        </w:numPr>
        <w:rPr>
          <w:b/>
        </w:rPr>
      </w:pPr>
      <w:r w:rsidRPr="008A5514">
        <w:rPr>
          <w:b/>
        </w:rPr>
        <w:t>Whether MAC generates a MAC PDU for a CG PUSCH overlapping with a PUSCH with SP-CSI reports on a same serving cell for a same priority?</w:t>
      </w:r>
    </w:p>
    <w:p w:rsidR="0046442E" w:rsidRDefault="00F32C8F">
      <w:pPr>
        <w:rPr>
          <w:lang w:val="en-US"/>
        </w:rPr>
      </w:pPr>
      <w:r>
        <w:rPr>
          <w:lang w:val="en-US" w:eastAsia="zh-CN"/>
        </w:rPr>
        <w:t xml:space="preserve">After activated by the DCI, the </w:t>
      </w:r>
      <w:r>
        <w:rPr>
          <w:lang w:val="en-US"/>
        </w:rPr>
        <w:t xml:space="preserve">SP CSI is transmitted periodically and carried by the PUSCH. This PUSCH does not carry UL-SCH. Based on the current specification, the </w:t>
      </w:r>
      <w:r w:rsidR="00DB4F55">
        <w:rPr>
          <w:lang w:val="en-US"/>
        </w:rPr>
        <w:t xml:space="preserve">SP CSI PUSCH should be always transmitted except </w:t>
      </w:r>
      <w:r w:rsidR="001D2C69">
        <w:rPr>
          <w:lang w:val="en-US"/>
        </w:rPr>
        <w:t xml:space="preserve">that it is canceled by the other signals. If the CG PUSCH is configured, it should be transmitted as long as there is available data. Therefore, the network should avoid the overlapping between the CG PUSCH and the SP CSI PUSCH. On the other hand, if such overlapping occurs, the UE should transmit the SP CSI PUSCH and not transmit CG PUSCH. The reason is that CG PUSCH skipping is mandatory </w:t>
      </w:r>
      <w:r w:rsidR="006934F3">
        <w:rPr>
          <w:lang w:val="en-US"/>
        </w:rPr>
        <w:t xml:space="preserve">for the UE </w:t>
      </w:r>
      <w:r w:rsidR="001D2C69">
        <w:rPr>
          <w:lang w:val="en-US"/>
        </w:rPr>
        <w:t xml:space="preserve">and it is normal case that UE does not transmit CG PUSCH. </w:t>
      </w:r>
    </w:p>
    <w:p w:rsidR="001D2C69" w:rsidRDefault="001D2C69">
      <w:r>
        <w:rPr>
          <w:lang w:val="en-US"/>
        </w:rPr>
        <w:t xml:space="preserve">According to </w:t>
      </w:r>
      <w:r>
        <w:t>TS 38.213 below</w:t>
      </w:r>
      <w:r w:rsidR="006934F3">
        <w:t xml:space="preserve"> [2]</w:t>
      </w:r>
      <w:r>
        <w:t xml:space="preserve">, </w:t>
      </w:r>
      <w:r w:rsidR="0057006B">
        <w:t xml:space="preserve">the MAC </w:t>
      </w:r>
      <w:r w:rsidR="00D74583">
        <w:t>entity only process the UL grant associated with the PUSCH that can be transmitted by physical layer. It means, if the CG PUSCH cannot be transmitted, then the MAC layer will not process such UL grant. In other words, no MAC PDU is generated for the CG PUSCH.</w:t>
      </w:r>
    </w:p>
    <w:p w:rsidR="00D74583" w:rsidRPr="00D74583" w:rsidRDefault="00D74583">
      <w:r w:rsidRPr="007B4E38">
        <w:rPr>
          <w:b/>
          <w:i/>
        </w:rPr>
        <w:t>Observation 1:</w:t>
      </w:r>
      <w:r w:rsidRPr="007B4E38">
        <w:rPr>
          <w:i/>
        </w:rPr>
        <w:t xml:space="preserve"> </w:t>
      </w:r>
      <w:r>
        <w:rPr>
          <w:i/>
        </w:rPr>
        <w:t>Based on the current specification,</w:t>
      </w:r>
      <w:r w:rsidRPr="007B4E38">
        <w:rPr>
          <w:i/>
        </w:rPr>
        <w:t xml:space="preserve"> </w:t>
      </w:r>
      <w:r w:rsidRPr="00D74583">
        <w:rPr>
          <w:i/>
        </w:rPr>
        <w:t xml:space="preserve">MAC </w:t>
      </w:r>
      <w:r>
        <w:rPr>
          <w:i/>
        </w:rPr>
        <w:t xml:space="preserve">does not </w:t>
      </w:r>
      <w:r w:rsidRPr="00D74583">
        <w:rPr>
          <w:i/>
        </w:rPr>
        <w:t>generate a MAC PDU for a CG PUSCH overlapping with a PUSCH with SP-CSI reports on a same serving cell for a same priority</w:t>
      </w:r>
      <w:r>
        <w:rPr>
          <w:i/>
        </w:rPr>
        <w:t>.</w:t>
      </w:r>
    </w:p>
    <w:tbl>
      <w:tblPr>
        <w:tblStyle w:val="af0"/>
        <w:tblW w:w="0" w:type="auto"/>
        <w:tblLook w:val="04A0" w:firstRow="1" w:lastRow="0" w:firstColumn="1" w:lastColumn="0" w:noHBand="0" w:noVBand="1"/>
      </w:tblPr>
      <w:tblGrid>
        <w:gridCol w:w="9629"/>
      </w:tblGrid>
      <w:tr w:rsidR="001D2C69" w:rsidTr="001C34EF">
        <w:tc>
          <w:tcPr>
            <w:tcW w:w="9629" w:type="dxa"/>
          </w:tcPr>
          <w:p w:rsidR="001D2C69" w:rsidRDefault="001D2C69" w:rsidP="001C34EF">
            <w:pPr>
              <w:rPr>
                <w:rFonts w:eastAsia="Malgun Gothic"/>
                <w:lang w:eastAsia="ko-KR"/>
              </w:rPr>
            </w:pPr>
            <w:r>
              <w:rPr>
                <w:lang w:eastAsia="ko-KR"/>
              </w:rPr>
              <w:t xml:space="preserve">For the MAC entity configured with </w:t>
            </w:r>
            <w:proofErr w:type="spellStart"/>
            <w:r>
              <w:rPr>
                <w:i/>
                <w:lang w:eastAsia="ko-KR"/>
              </w:rPr>
              <w:t>lch-basedPrioritization</w:t>
            </w:r>
            <w:proofErr w:type="spellEnd"/>
            <w:r>
              <w:rPr>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proofErr w:type="spellStart"/>
            <w:r>
              <w:rPr>
                <w:i/>
                <w:lang w:eastAsia="ko-KR"/>
              </w:rPr>
              <w:t>autonomousTx</w:t>
            </w:r>
            <w:proofErr w:type="spellEnd"/>
            <w:r>
              <w:rPr>
                <w:lang w:eastAsia="ko-KR"/>
              </w:rPr>
              <w:t xml:space="preserve">, the </w:t>
            </w:r>
            <w:proofErr w:type="spellStart"/>
            <w:r>
              <w:rPr>
                <w:i/>
                <w:lang w:eastAsia="ko-KR"/>
              </w:rPr>
              <w:t>configuredGrantTimer</w:t>
            </w:r>
            <w:proofErr w:type="spellEnd"/>
            <w:r>
              <w:rPr>
                <w:lang w:eastAsia="ko-KR"/>
              </w:rPr>
              <w:t xml:space="preserve"> for the corresponding HARQ process of this de-prioritized uplink grant shall be stopped if it is running.</w:t>
            </w:r>
          </w:p>
          <w:p w:rsidR="001D2C69" w:rsidRDefault="001D2C69" w:rsidP="001C34EF">
            <w:pPr>
              <w:rPr>
                <w:lang w:eastAsia="ko-KR"/>
              </w:rPr>
            </w:pPr>
            <w:r>
              <w:rPr>
                <w:lang w:eastAsia="ko-KR"/>
              </w:rPr>
              <w:t xml:space="preserve">When the MAC entity is configured with </w:t>
            </w:r>
            <w:proofErr w:type="spellStart"/>
            <w:r>
              <w:rPr>
                <w:i/>
                <w:lang w:eastAsia="ko-KR"/>
              </w:rPr>
              <w:t>lch-basedPrioritization</w:t>
            </w:r>
            <w:proofErr w:type="spellEnd"/>
            <w:r>
              <w:rPr>
                <w:rFonts w:eastAsia="Malgun Gothic"/>
                <w:lang w:eastAsia="ko-KR"/>
              </w:rPr>
              <w:t xml:space="preserve">, </w:t>
            </w:r>
            <w:r w:rsidRPr="000037F6">
              <w:rPr>
                <w:rFonts w:eastAsia="Malgun Gothic"/>
                <w:highlight w:val="green"/>
                <w:lang w:eastAsia="ko-KR"/>
              </w:rPr>
              <w:t>for each uplink grant delivered to the HARQ entity and whose associated PUSCH can be transmitted by lower layers</w:t>
            </w:r>
            <w:r>
              <w:rPr>
                <w:rFonts w:eastAsia="Malgun Gothic"/>
                <w:lang w:eastAsia="ko-KR"/>
              </w:rPr>
              <w:t>, the MAC entity shall</w:t>
            </w:r>
            <w:r>
              <w:rPr>
                <w:lang w:eastAsia="ko-KR"/>
              </w:rPr>
              <w:t>:</w:t>
            </w:r>
          </w:p>
          <w:p w:rsidR="001D2C69" w:rsidRPr="000037F6" w:rsidRDefault="001D2C69" w:rsidP="001C34EF">
            <w:pPr>
              <w:pStyle w:val="B1"/>
              <w:rPr>
                <w:rFonts w:eastAsia="Malgun Gothic"/>
                <w:lang w:val="en-US" w:eastAsia="ko-KR"/>
              </w:rPr>
            </w:pPr>
            <w:r w:rsidRPr="000037F6">
              <w:rPr>
                <w:lang w:val="en-US" w:eastAsia="ko-KR"/>
              </w:rPr>
              <w:t>1&gt;</w:t>
            </w:r>
            <w:r w:rsidRPr="000037F6">
              <w:rPr>
                <w:lang w:val="en-US" w:eastAsia="ko-KR"/>
              </w:rPr>
              <w:tab/>
              <w:t xml:space="preserve">if this uplink grant is received in a </w:t>
            </w:r>
            <w:proofErr w:type="gramStart"/>
            <w:r w:rsidRPr="000037F6">
              <w:rPr>
                <w:lang w:val="en-US" w:eastAsia="ko-KR"/>
              </w:rPr>
              <w:t>Random Access</w:t>
            </w:r>
            <w:proofErr w:type="gramEnd"/>
            <w:r w:rsidRPr="000037F6">
              <w:rPr>
                <w:lang w:val="en-US" w:eastAsia="ko-KR"/>
              </w:rPr>
              <w:t xml:space="preserve"> Response (i.e. in a MAC RAR or fallback RAR), or addressed to Temporary C-RNTI, or is determined as specified in clause 5.1.2a for the transmission of the MSGA payload:</w:t>
            </w:r>
          </w:p>
          <w:p w:rsidR="001D2C69" w:rsidRPr="000037F6" w:rsidRDefault="001D2C69" w:rsidP="001C34EF">
            <w:pPr>
              <w:pStyle w:val="B2"/>
              <w:rPr>
                <w:lang w:val="en-US" w:eastAsia="ko-KR"/>
              </w:rPr>
            </w:pPr>
            <w:r w:rsidRPr="000037F6">
              <w:rPr>
                <w:lang w:val="en-US" w:eastAsia="ko-KR"/>
              </w:rPr>
              <w:t>2&gt;</w:t>
            </w:r>
            <w:r w:rsidRPr="000037F6">
              <w:rPr>
                <w:lang w:val="en-US" w:eastAsia="ko-KR"/>
              </w:rPr>
              <w:tab/>
              <w:t xml:space="preserve">consider this uplink grant as a </w:t>
            </w:r>
            <w:bookmarkStart w:id="0" w:name="_Hlk162554816"/>
            <w:r w:rsidRPr="000037F6">
              <w:rPr>
                <w:lang w:val="en-US" w:eastAsia="ko-KR"/>
              </w:rPr>
              <w:t>prioritized uplink grant</w:t>
            </w:r>
            <w:bookmarkEnd w:id="0"/>
            <w:r w:rsidRPr="000037F6">
              <w:rPr>
                <w:lang w:val="en-US" w:eastAsia="ko-KR"/>
              </w:rPr>
              <w:t>.</w:t>
            </w:r>
          </w:p>
          <w:p w:rsidR="001D2C69" w:rsidRPr="000037F6" w:rsidRDefault="001D2C69" w:rsidP="001C34EF">
            <w:pPr>
              <w:pStyle w:val="B1"/>
              <w:rPr>
                <w:lang w:val="en-US" w:eastAsia="ko-KR"/>
              </w:rPr>
            </w:pPr>
            <w:r w:rsidRPr="000037F6">
              <w:rPr>
                <w:lang w:val="en-US" w:eastAsia="ko-KR"/>
              </w:rPr>
              <w:t>1&gt;</w:t>
            </w:r>
            <w:r w:rsidRPr="000037F6">
              <w:rPr>
                <w:lang w:val="en-US" w:eastAsia="ko-KR"/>
              </w:rPr>
              <w:tab/>
              <w:t>else if this uplink grant is addressed to CS-RNTI with NDI = 1 or C-RNTI:</w:t>
            </w:r>
          </w:p>
          <w:p w:rsidR="001D2C69" w:rsidRPr="000037F6" w:rsidRDefault="001D2C69" w:rsidP="001C34EF">
            <w:pPr>
              <w:pStyle w:val="B2"/>
              <w:rPr>
                <w:lang w:val="en-US" w:eastAsia="ko-KR"/>
              </w:rPr>
            </w:pPr>
            <w:r w:rsidRPr="000037F6">
              <w:rPr>
                <w:lang w:val="en-US" w:eastAsia="ko-KR"/>
              </w:rPr>
              <w:t>2&gt;</w:t>
            </w:r>
            <w:r w:rsidRPr="000037F6">
              <w:rPr>
                <w:lang w:val="en-US" w:eastAsia="ko-KR"/>
              </w:rPr>
              <w:tab/>
              <w:t>if there is no overlapping PUSCH duration of a configured uplink grant which was not already de-prioritized, in the same BWP whose priority is higher than the priority of the uplink grant; and</w:t>
            </w:r>
          </w:p>
          <w:p w:rsidR="001D2C69" w:rsidRPr="000037F6" w:rsidRDefault="001D2C69" w:rsidP="001C34EF">
            <w:pPr>
              <w:pStyle w:val="B2"/>
              <w:rPr>
                <w:lang w:val="en-US" w:eastAsia="ko-KR"/>
              </w:rPr>
            </w:pPr>
            <w:r w:rsidRPr="000037F6">
              <w:rPr>
                <w:lang w:val="en-US" w:eastAsia="ko-KR"/>
              </w:rPr>
              <w:lastRenderedPageBreak/>
              <w:t>2&gt;</w:t>
            </w:r>
            <w:r w:rsidRPr="000037F6">
              <w:rPr>
                <w:lang w:val="en-US" w:eastAsia="ko-KR"/>
              </w:rPr>
              <w:tab/>
              <w:t>if there is no overlapping PUCCH resource with an SR transmission which was not already de-prioritized and the priority of the logical channel that triggered the SR is higher than the priority of the uplink grant:</w:t>
            </w:r>
          </w:p>
          <w:p w:rsidR="001D2C69" w:rsidRDefault="001D2C69" w:rsidP="001C34EF">
            <w:pPr>
              <w:pStyle w:val="B3"/>
              <w:rPr>
                <w:lang w:eastAsia="ko-KR"/>
              </w:rPr>
            </w:pPr>
            <w:r>
              <w:rPr>
                <w:lang w:eastAsia="ko-KR"/>
              </w:rPr>
              <w:t>3&gt;</w:t>
            </w:r>
            <w:r>
              <w:rPr>
                <w:lang w:eastAsia="ko-KR"/>
              </w:rPr>
              <w:tab/>
              <w:t>consider this uplink grant as a prioritized uplink grant;</w:t>
            </w:r>
          </w:p>
          <w:p w:rsidR="001D2C69" w:rsidRDefault="001D2C69" w:rsidP="001C34EF">
            <w:pPr>
              <w:pStyle w:val="B3"/>
              <w:rPr>
                <w:lang w:eastAsia="ko-KR"/>
              </w:rPr>
            </w:pPr>
            <w:r w:rsidRPr="00BF22DB">
              <w:rPr>
                <w:highlight w:val="green"/>
                <w:lang w:eastAsia="ko-KR"/>
              </w:rPr>
              <w:t>3&gt;</w:t>
            </w:r>
            <w:r w:rsidRPr="00BF22DB">
              <w:rPr>
                <w:highlight w:val="green"/>
                <w:lang w:eastAsia="ko-KR"/>
              </w:rPr>
              <w:tab/>
              <w:t>consider the other overlapping uplink grant(s), if any, as a de-prioritized uplink grant(s);</w:t>
            </w:r>
          </w:p>
          <w:p w:rsidR="001D2C69" w:rsidRDefault="001D2C69" w:rsidP="001C34EF">
            <w:pPr>
              <w:pStyle w:val="B3"/>
              <w:rPr>
                <w:lang w:eastAsia="ko-KR"/>
              </w:rPr>
            </w:pPr>
            <w:r w:rsidRPr="00BF22DB">
              <w:rPr>
                <w:lang w:eastAsia="ko-KR"/>
              </w:rPr>
              <w:t>3&gt;</w:t>
            </w:r>
            <w:r w:rsidRPr="00BF22DB">
              <w:rPr>
                <w:lang w:eastAsia="ko-KR"/>
              </w:rPr>
              <w:tab/>
              <w:t>consider the other overlapping SR transmission(s), if any, as a de-prioritized SR transmission(s).</w:t>
            </w:r>
          </w:p>
          <w:p w:rsidR="001D2C69" w:rsidRPr="000037F6" w:rsidRDefault="001D2C69" w:rsidP="001C34EF">
            <w:pPr>
              <w:pStyle w:val="B1"/>
              <w:rPr>
                <w:lang w:val="en-US" w:eastAsia="ko-KR"/>
              </w:rPr>
            </w:pPr>
            <w:r w:rsidRPr="000037F6">
              <w:rPr>
                <w:lang w:val="en-US" w:eastAsia="ko-KR"/>
              </w:rPr>
              <w:t>1&gt;</w:t>
            </w:r>
            <w:r w:rsidRPr="000037F6">
              <w:rPr>
                <w:lang w:val="en-US" w:eastAsia="ko-KR"/>
              </w:rPr>
              <w:tab/>
              <w:t>else if this uplink grant is a configured uplink grant:</w:t>
            </w:r>
          </w:p>
          <w:p w:rsidR="001D2C69" w:rsidRPr="000037F6" w:rsidRDefault="001D2C69" w:rsidP="001C34EF">
            <w:pPr>
              <w:pStyle w:val="B2"/>
              <w:rPr>
                <w:lang w:val="en-US" w:eastAsia="ko-KR"/>
              </w:rPr>
            </w:pPr>
            <w:r w:rsidRPr="000037F6">
              <w:rPr>
                <w:lang w:val="en-US" w:eastAsia="ko-KR"/>
              </w:rPr>
              <w:t>2&gt;</w:t>
            </w:r>
            <w:r w:rsidRPr="000037F6">
              <w:rPr>
                <w:lang w:val="en-US" w:eastAsia="ko-KR"/>
              </w:rPr>
              <w:tab/>
              <w:t>if there is no overlapping PUSCH duration of another configured uplink grant which was not already de-prioritized, in the same BWP, whose priority is higher than the priority of the uplink grant; and</w:t>
            </w:r>
          </w:p>
          <w:p w:rsidR="001D2C69" w:rsidRPr="000037F6" w:rsidRDefault="001D2C69" w:rsidP="001C34EF">
            <w:pPr>
              <w:pStyle w:val="B2"/>
              <w:rPr>
                <w:lang w:val="en-US" w:eastAsia="ko-KR"/>
              </w:rPr>
            </w:pPr>
            <w:r w:rsidRPr="000037F6">
              <w:rPr>
                <w:lang w:val="en-US" w:eastAsia="ko-KR"/>
              </w:rPr>
              <w:t>2&gt;</w:t>
            </w:r>
            <w:r w:rsidRPr="000037F6">
              <w:rPr>
                <w:lang w:val="en-US" w:eastAsia="ko-KR"/>
              </w:rPr>
              <w:tab/>
              <w:t>if there is no overlapping PUSCH duration of an uplink grant addressed to CS-RNTI with NDI = 1 or C-RNTI which was not already de-prioritized, in the same BWP, whose priority is higher than or equal to the priority of the uplink grant; and</w:t>
            </w:r>
          </w:p>
          <w:p w:rsidR="001D2C69" w:rsidRPr="000037F6" w:rsidRDefault="001D2C69" w:rsidP="001C34EF">
            <w:pPr>
              <w:pStyle w:val="B2"/>
              <w:rPr>
                <w:lang w:val="en-US" w:eastAsia="ko-KR"/>
              </w:rPr>
            </w:pPr>
            <w:r w:rsidRPr="000037F6">
              <w:rPr>
                <w:lang w:val="en-US" w:eastAsia="ko-KR"/>
              </w:rPr>
              <w:t>2&gt;</w:t>
            </w:r>
            <w:r w:rsidRPr="000037F6">
              <w:rPr>
                <w:lang w:val="en-US" w:eastAsia="ko-KR"/>
              </w:rPr>
              <w:tab/>
              <w:t>if there is no overlapping PUCCH resource with an SR transmission which was not already de-prioritized and the priority of the logical channel that triggered the SR is higher than the priority of the uplink grant:</w:t>
            </w:r>
          </w:p>
          <w:p w:rsidR="001D2C69" w:rsidRDefault="001D2C69" w:rsidP="001C34EF">
            <w:pPr>
              <w:pStyle w:val="B3"/>
              <w:rPr>
                <w:lang w:eastAsia="ko-KR"/>
              </w:rPr>
            </w:pPr>
            <w:r>
              <w:rPr>
                <w:lang w:eastAsia="ko-KR"/>
              </w:rPr>
              <w:t>3&gt;</w:t>
            </w:r>
            <w:r>
              <w:rPr>
                <w:lang w:eastAsia="ko-KR"/>
              </w:rPr>
              <w:tab/>
              <w:t>consider this uplink grant as a prioritized uplink grant;</w:t>
            </w:r>
          </w:p>
          <w:p w:rsidR="001D2C69" w:rsidRDefault="001D2C69" w:rsidP="001C34EF">
            <w:pPr>
              <w:pStyle w:val="B3"/>
              <w:rPr>
                <w:lang w:eastAsia="ko-KR"/>
              </w:rPr>
            </w:pPr>
            <w:r>
              <w:rPr>
                <w:lang w:eastAsia="ko-KR"/>
              </w:rPr>
              <w:t>3&gt;</w:t>
            </w:r>
            <w:r>
              <w:rPr>
                <w:lang w:eastAsia="ko-KR"/>
              </w:rPr>
              <w:tab/>
              <w:t>consider the other overlapping uplink grant(s), if any, as a de-prioritized uplink grant(s);</w:t>
            </w:r>
          </w:p>
          <w:p w:rsidR="001D2C69" w:rsidRDefault="001D2C69" w:rsidP="001C34EF">
            <w:pPr>
              <w:pStyle w:val="B3"/>
              <w:rPr>
                <w:lang w:eastAsia="ko-KR"/>
              </w:rPr>
            </w:pPr>
            <w:r>
              <w:rPr>
                <w:lang w:eastAsia="ko-KR"/>
              </w:rPr>
              <w:t>3&gt;</w:t>
            </w:r>
            <w:r>
              <w:rPr>
                <w:lang w:eastAsia="ko-KR"/>
              </w:rPr>
              <w:tab/>
              <w:t xml:space="preserve">if the de-prioritized uplink grant(s) is a configured uplink grant configured with </w:t>
            </w:r>
            <w:proofErr w:type="spellStart"/>
            <w:r>
              <w:rPr>
                <w:i/>
                <w:lang w:eastAsia="ko-KR"/>
              </w:rPr>
              <w:t>autonomousTx</w:t>
            </w:r>
            <w:proofErr w:type="spellEnd"/>
            <w:r>
              <w:rPr>
                <w:lang w:eastAsia="ko-KR"/>
              </w:rPr>
              <w:t xml:space="preserve"> whose PUSCH has already started:</w:t>
            </w:r>
          </w:p>
          <w:p w:rsidR="001D2C69" w:rsidRDefault="001D2C69" w:rsidP="001C34EF">
            <w:pPr>
              <w:pStyle w:val="B4"/>
              <w:rPr>
                <w:lang w:eastAsia="ko-KR"/>
              </w:rPr>
            </w:pPr>
            <w:r>
              <w:rPr>
                <w:lang w:eastAsia="ko-KR"/>
              </w:rPr>
              <w:t>4&gt;</w:t>
            </w:r>
            <w:r>
              <w:rPr>
                <w:lang w:eastAsia="ko-KR"/>
              </w:rPr>
              <w:tab/>
              <w:t xml:space="preserve">stop the </w:t>
            </w:r>
            <w:proofErr w:type="spellStart"/>
            <w:r>
              <w:rPr>
                <w:i/>
                <w:lang w:eastAsia="ko-KR"/>
              </w:rPr>
              <w:t>configuredGrantTimer</w:t>
            </w:r>
            <w:proofErr w:type="spellEnd"/>
            <w:r>
              <w:rPr>
                <w:lang w:eastAsia="ko-KR"/>
              </w:rPr>
              <w:t xml:space="preserve"> for the corresponding HARQ process of the de-prioritized uplink grant(s).</w:t>
            </w:r>
          </w:p>
          <w:p w:rsidR="001D2C69" w:rsidRDefault="001D2C69" w:rsidP="001C34EF">
            <w:pPr>
              <w:pStyle w:val="B3"/>
              <w:rPr>
                <w:lang w:eastAsia="ko-KR"/>
              </w:rPr>
            </w:pPr>
            <w:bookmarkStart w:id="1" w:name="_Hlk34410642"/>
            <w:r>
              <w:rPr>
                <w:lang w:eastAsia="ko-KR"/>
              </w:rPr>
              <w:t>3&gt;</w:t>
            </w:r>
            <w:r>
              <w:rPr>
                <w:lang w:eastAsia="ko-KR"/>
              </w:rPr>
              <w:tab/>
              <w:t>consider the other overlapping SR transmission(s), if any, as a de-prioritized SR transmission(s).</w:t>
            </w:r>
          </w:p>
          <w:p w:rsidR="001D2C69" w:rsidRDefault="001D2C69" w:rsidP="001C34EF">
            <w:pPr>
              <w:pStyle w:val="NO"/>
              <w:rPr>
                <w:rFonts w:eastAsia="Malgun Gothic"/>
                <w:lang w:eastAsia="ko-KR"/>
              </w:rPr>
            </w:pPr>
            <w:r>
              <w:rPr>
                <w:lang w:eastAsia="ko-KR"/>
              </w:rPr>
              <w:t>NOTE 6:</w:t>
            </w:r>
            <w:r>
              <w:rPr>
                <w:lang w:eastAsia="ko-KR"/>
              </w:rPr>
              <w:tab/>
              <w:t xml:space="preserve">If the MAC entity is configured with </w:t>
            </w:r>
            <w:proofErr w:type="spellStart"/>
            <w:r>
              <w:rPr>
                <w:i/>
                <w:iCs/>
                <w:lang w:eastAsia="ko-KR"/>
              </w:rPr>
              <w:t>lch-basedPrioritization</w:t>
            </w:r>
            <w:proofErr w:type="spellEnd"/>
            <w:r>
              <w:rPr>
                <w:lang w:eastAsia="ko-KR"/>
              </w:rPr>
              <w:t xml:space="preserve"> and if there is overlapping PUSCH duration of at least two configured uplink grants whose priorities are equal, the prioritized uplink grant is determined by UE implementation</w:t>
            </w:r>
            <w:bookmarkEnd w:id="1"/>
            <w:r>
              <w:rPr>
                <w:lang w:eastAsia="ko-KR"/>
              </w:rPr>
              <w:t>.</w:t>
            </w:r>
          </w:p>
          <w:p w:rsidR="001D2C69" w:rsidRDefault="001D2C69" w:rsidP="001C34EF">
            <w:pPr>
              <w:pStyle w:val="NO"/>
            </w:pPr>
            <w:r>
              <w:t>NOTE 7:</w:t>
            </w:r>
            <w:r>
              <w:tab/>
              <w:t xml:space="preserve">If the MAC entity is not configured with </w:t>
            </w:r>
            <w:proofErr w:type="spellStart"/>
            <w:r>
              <w:rPr>
                <w:i/>
                <w:iCs/>
              </w:rPr>
              <w:t>lch-basedPrioritization</w:t>
            </w:r>
            <w:proofErr w:type="spellEnd"/>
            <w:r>
              <w:t xml:space="preserve"> and if there is overlapping PUSCH duration of at least two configured uplink grants, it is up to UE implementation to choose one of the configured uplink grants.</w:t>
            </w:r>
          </w:p>
          <w:p w:rsidR="001D2C69" w:rsidRPr="000037F6" w:rsidRDefault="001D2C69" w:rsidP="001C34EF">
            <w:pPr>
              <w:pStyle w:val="NO"/>
            </w:pPr>
            <w:r>
              <w:t>NOTE 8:</w:t>
            </w:r>
            <w:r>
              <w:tab/>
              <w:t>If the MAC entity is configured with</w:t>
            </w:r>
            <w:r>
              <w:rPr>
                <w:iCs/>
              </w:rPr>
              <w:t xml:space="preserve"> </w:t>
            </w:r>
            <w:proofErr w:type="spellStart"/>
            <w:r>
              <w:rPr>
                <w:i/>
                <w:iCs/>
              </w:rPr>
              <w:t>lch-basedPrioritization</w:t>
            </w:r>
            <w:proofErr w:type="spellEnd"/>
            <w:r>
              <w:rPr>
                <w:iCs/>
              </w:rPr>
              <w:t>,</w:t>
            </w:r>
            <w:r>
              <w:t xml:space="preserve"> the MAC entity does not take UCI multiplexing according to the procedure specified in TS 38.213 [6] into account when determining whether the PUSCH duration of an uplink grant overlaps with the PUCCH resource for an SR transmission.</w:t>
            </w:r>
          </w:p>
        </w:tc>
      </w:tr>
    </w:tbl>
    <w:p w:rsidR="00D74583" w:rsidRDefault="00D74583" w:rsidP="00D74583"/>
    <w:p w:rsidR="001D2C69" w:rsidRDefault="002D7171" w:rsidP="00C04F5B">
      <w:pPr>
        <w:pStyle w:val="ac"/>
        <w:numPr>
          <w:ilvl w:val="0"/>
          <w:numId w:val="9"/>
        </w:numPr>
      </w:pPr>
      <w:r w:rsidRPr="00D74583">
        <w:rPr>
          <w:b/>
        </w:rPr>
        <w:t>If MAC does not generate a MAC PDU for a CG PUSCH overlapping with a PUSCH with SP-CSI reports on a same serving cell for a same priority, whether the CG PUSCH is included in the “candidate PUSCHs” for UCI multiplexing?</w:t>
      </w:r>
    </w:p>
    <w:p w:rsidR="006934F3" w:rsidRDefault="006934F3" w:rsidP="006934F3">
      <w:r>
        <w:rPr>
          <w:lang w:val="en-US"/>
        </w:rPr>
        <w:t>T</w:t>
      </w:r>
      <w:r>
        <w:t xml:space="preserve">he similar scenario was </w:t>
      </w:r>
      <w:r w:rsidR="00CC5DD9">
        <w:t>discussed</w:t>
      </w:r>
      <w:r>
        <w:t xml:space="preserve"> in Rel-16 maintenance, i.e., the CG PUSCH overlaps with both PUCCH and DG PUSCH in the time domain and the DG PUSCH does not overlap with PUCCH</w:t>
      </w:r>
      <w:r w:rsidR="0008349D">
        <w:t xml:space="preserve"> [3]</w:t>
      </w:r>
      <w:r>
        <w:t>. The agreement was the MAC layer does not generate MAC PDU for the CG PUSCH and the UCI is transmitted on PUCCH as shown below. This agreement can be reused for the scenario of overlapping between CG PUSCH and SP CSI PUSCH.</w:t>
      </w:r>
      <w:r w:rsidRPr="006934F3">
        <w:t xml:space="preserve"> </w:t>
      </w:r>
      <w:r w:rsidR="00FD277A">
        <w:t xml:space="preserve">Therefore, </w:t>
      </w:r>
      <w:r>
        <w:t>UCI is transmitted on PUCCH finally. The CG PUSCH is not included in the 'candidate PUSCH' for UCI multiplexing.</w:t>
      </w:r>
    </w:p>
    <w:p w:rsidR="006934F3" w:rsidRPr="00784798" w:rsidRDefault="006934F3" w:rsidP="006934F3">
      <w:pPr>
        <w:rPr>
          <w:i/>
        </w:rPr>
      </w:pPr>
      <w:r w:rsidRPr="00FD277A">
        <w:rPr>
          <w:b/>
          <w:i/>
        </w:rPr>
        <w:t>Observation 2:</w:t>
      </w:r>
      <w:r w:rsidRPr="00784798">
        <w:rPr>
          <w:i/>
        </w:rPr>
        <w:t xml:space="preserve"> The CG PUSCH is not included in the 'candidate PUSCH' for UCI multiplexing if the CG PUSCH overlaps with SP CSI PUSCH on the same serving cell with the same L1 priority. </w:t>
      </w:r>
    </w:p>
    <w:tbl>
      <w:tblPr>
        <w:tblStyle w:val="af0"/>
        <w:tblW w:w="0" w:type="auto"/>
        <w:tblLook w:val="04A0" w:firstRow="1" w:lastRow="0" w:firstColumn="1" w:lastColumn="0" w:noHBand="0" w:noVBand="1"/>
      </w:tblPr>
      <w:tblGrid>
        <w:gridCol w:w="9629"/>
      </w:tblGrid>
      <w:tr w:rsidR="006934F3" w:rsidTr="001022FE">
        <w:tc>
          <w:tcPr>
            <w:tcW w:w="9629" w:type="dxa"/>
          </w:tcPr>
          <w:p w:rsidR="006934F3" w:rsidRDefault="006934F3" w:rsidP="001022FE">
            <w:pPr>
              <w:spacing w:line="252" w:lineRule="auto"/>
              <w:rPr>
                <w:rFonts w:cs="Times"/>
                <w:b/>
                <w:bCs/>
                <w:lang w:eastAsia="ko-KR"/>
              </w:rPr>
            </w:pPr>
            <w:r>
              <w:rPr>
                <w:rFonts w:cs="Times"/>
                <w:b/>
                <w:bCs/>
                <w:highlight w:val="green"/>
              </w:rPr>
              <w:t>Agreement</w:t>
            </w:r>
          </w:p>
          <w:p w:rsidR="006934F3" w:rsidRDefault="006934F3" w:rsidP="001022FE">
            <w:pPr>
              <w:rPr>
                <w:rFonts w:cs="Times"/>
              </w:rPr>
            </w:pPr>
            <w:r>
              <w:rPr>
                <w:rFonts w:cs="Times"/>
              </w:rPr>
              <w:t xml:space="preserve">For the case (Case 1-6) when DG PUSCH and CG PUSCH are overlapping on a serving cell and CG PUSCH is overlapping with PUCCH, and DG PUSCH is non-overlapping with the PUCCH </w:t>
            </w:r>
          </w:p>
          <w:p w:rsidR="006934F3" w:rsidRDefault="006934F3" w:rsidP="001022FE">
            <w:pPr>
              <w:numPr>
                <w:ilvl w:val="0"/>
                <w:numId w:val="11"/>
              </w:numPr>
              <w:spacing w:after="0"/>
              <w:jc w:val="left"/>
              <w:rPr>
                <w:rFonts w:cs="Times"/>
                <w:lang w:eastAsia="ko-KR"/>
              </w:rPr>
            </w:pPr>
            <w:r>
              <w:rPr>
                <w:rFonts w:cs="Times"/>
                <w:lang w:eastAsia="ko-KR"/>
              </w:rPr>
              <w:t xml:space="preserve">In Rel-16, when timeline condition is met, for Case 1-6 in non-CA and CA cases, when DG PUSCH skipping is configured and Rel-16 LCH based prioritization is not configured and there is a single PHY priority for UL transmissions, and when PUSCH repetition is not applied, </w:t>
            </w:r>
          </w:p>
          <w:p w:rsidR="006934F3" w:rsidRDefault="006934F3" w:rsidP="001022FE">
            <w:pPr>
              <w:numPr>
                <w:ilvl w:val="1"/>
                <w:numId w:val="12"/>
              </w:numPr>
              <w:spacing w:after="0"/>
              <w:jc w:val="left"/>
              <w:rPr>
                <w:rFonts w:cs="Times"/>
                <w:lang w:eastAsia="ko-KR"/>
              </w:rPr>
            </w:pPr>
            <w:r>
              <w:rPr>
                <w:rFonts w:cs="Times"/>
                <w:lang w:eastAsia="ko-KR"/>
              </w:rPr>
              <w:lastRenderedPageBreak/>
              <w:t xml:space="preserve">When one or more CG PUSCH(s) overlap with a PUCCH on a same or different serving cell, a DG PUSCH overlaps with the one or more CG PUSCH(s) on one serving cell and the DG PUSCH does not overlap with the PUCCH, and there is no remaining PUSCH(s) on any serving cell(s) overlapping with the PUCCH, </w:t>
            </w:r>
            <w:r w:rsidRPr="00FD277A">
              <w:rPr>
                <w:rFonts w:cs="Times"/>
                <w:highlight w:val="green"/>
                <w:lang w:eastAsia="ko-KR"/>
              </w:rPr>
              <w:t>the UCI is transmitted on the PUCCH.</w:t>
            </w:r>
          </w:p>
          <w:p w:rsidR="006934F3" w:rsidRDefault="006934F3" w:rsidP="001022FE">
            <w:pPr>
              <w:numPr>
                <w:ilvl w:val="2"/>
                <w:numId w:val="11"/>
              </w:numPr>
              <w:spacing w:after="0"/>
              <w:jc w:val="left"/>
              <w:rPr>
                <w:rFonts w:cs="Times"/>
                <w:lang w:eastAsia="ko-KR"/>
              </w:rPr>
            </w:pPr>
            <w:r>
              <w:rPr>
                <w:rFonts w:cs="Times"/>
                <w:lang w:eastAsia="ko-KR"/>
              </w:rPr>
              <w:t>This is for case 1-6a and 1-6b in Figure 1.</w:t>
            </w:r>
          </w:p>
          <w:p w:rsidR="006934F3" w:rsidRDefault="006934F3" w:rsidP="001022FE">
            <w:pPr>
              <w:numPr>
                <w:ilvl w:val="2"/>
                <w:numId w:val="11"/>
              </w:numPr>
              <w:spacing w:after="0"/>
              <w:jc w:val="left"/>
              <w:rPr>
                <w:rFonts w:cs="Times"/>
                <w:lang w:eastAsia="ko-KR"/>
              </w:rPr>
            </w:pPr>
            <w:r w:rsidRPr="00FD277A">
              <w:rPr>
                <w:rFonts w:cs="Times"/>
                <w:highlight w:val="green"/>
                <w:lang w:eastAsia="ko-KR"/>
              </w:rPr>
              <w:t>MAC does not generate PDU for the one or more CG PUSCH(s)</w:t>
            </w:r>
            <w:r>
              <w:rPr>
                <w:rFonts w:cs="Times"/>
                <w:lang w:eastAsia="ko-KR"/>
              </w:rPr>
              <w:t xml:space="preserve"> </w:t>
            </w:r>
          </w:p>
          <w:p w:rsidR="006934F3" w:rsidRDefault="006934F3" w:rsidP="001022FE">
            <w:pPr>
              <w:numPr>
                <w:ilvl w:val="2"/>
                <w:numId w:val="11"/>
              </w:numPr>
              <w:spacing w:after="0"/>
              <w:jc w:val="left"/>
              <w:rPr>
                <w:rFonts w:cs="Times"/>
                <w:lang w:eastAsia="ko-KR"/>
              </w:rPr>
            </w:pPr>
            <w:r>
              <w:rPr>
                <w:rFonts w:cs="Times"/>
                <w:lang w:eastAsia="ko-KR"/>
              </w:rPr>
              <w:t xml:space="preserve">If there is data for the DG PUSCH, MAC generates PDU for the DG PUSCH. If there is no data for the DG PUSCH, MAC does not generate PDU for the DG PUSCH </w:t>
            </w:r>
          </w:p>
          <w:p w:rsidR="006934F3" w:rsidRDefault="006934F3" w:rsidP="001022FE">
            <w:pPr>
              <w:numPr>
                <w:ilvl w:val="1"/>
                <w:numId w:val="12"/>
              </w:numPr>
              <w:spacing w:after="0"/>
              <w:jc w:val="left"/>
              <w:rPr>
                <w:rFonts w:cs="Times"/>
                <w:lang w:eastAsia="ko-KR"/>
              </w:rPr>
            </w:pPr>
            <w:r>
              <w:rPr>
                <w:rFonts w:cs="Times"/>
                <w:lang w:eastAsia="ko-KR"/>
              </w:rPr>
              <w:t xml:space="preserve">When </w:t>
            </w:r>
            <w:proofErr w:type="spellStart"/>
            <w:r>
              <w:rPr>
                <w:rFonts w:cs="Times"/>
                <w:lang w:eastAsia="ko-KR"/>
              </w:rPr>
              <w:t>aone</w:t>
            </w:r>
            <w:proofErr w:type="spellEnd"/>
            <w:r>
              <w:rPr>
                <w:rFonts w:cs="Times"/>
                <w:lang w:eastAsia="ko-KR"/>
              </w:rPr>
              <w:t xml:space="preserve"> or more CG PUSCH(s) overlap with a PUCCH on a same or different serving cell, a DG PUSCH overlaps with the one or more CG PUSCH(s) on one serving cell and the DG PUSCH does not overlap with the PUCCH, and there is remaining PUSCH(s) on any serving cell(s) overlapping with the PUCCH, the PUSCH from the remaining PUSCH(s) for UCI multiplexing is determined following the existing UCI multiplexing rules, MAC generates MAC PDU for the PUSCH and delivers the MAC PDU to PHY and the UCI is multiplexed on the PUSCH.</w:t>
            </w:r>
          </w:p>
          <w:p w:rsidR="006934F3" w:rsidRDefault="006934F3" w:rsidP="001022FE">
            <w:pPr>
              <w:numPr>
                <w:ilvl w:val="2"/>
                <w:numId w:val="12"/>
              </w:numPr>
              <w:spacing w:after="0"/>
              <w:jc w:val="left"/>
              <w:rPr>
                <w:rFonts w:cs="Times"/>
                <w:lang w:eastAsia="ko-KR"/>
              </w:rPr>
            </w:pPr>
            <w:r>
              <w:rPr>
                <w:rFonts w:cs="Times"/>
                <w:lang w:eastAsia="ko-KR"/>
              </w:rPr>
              <w:t>Note the remaining CG PUSCH(s) are not overlapping with any DG PUSCH on the same serving cell</w:t>
            </w:r>
          </w:p>
          <w:p w:rsidR="006934F3" w:rsidRDefault="006934F3" w:rsidP="001022FE">
            <w:pPr>
              <w:numPr>
                <w:ilvl w:val="2"/>
                <w:numId w:val="12"/>
              </w:numPr>
              <w:spacing w:after="0"/>
              <w:jc w:val="left"/>
              <w:rPr>
                <w:rFonts w:cs="Times"/>
                <w:lang w:eastAsia="ko-KR"/>
              </w:rPr>
            </w:pPr>
            <w:r>
              <w:rPr>
                <w:rFonts w:cs="Times"/>
                <w:lang w:eastAsia="ko-KR"/>
              </w:rPr>
              <w:t>This is for case 1-6c in Figure 1.</w:t>
            </w:r>
          </w:p>
          <w:p w:rsidR="006934F3" w:rsidRDefault="006934F3" w:rsidP="001022FE">
            <w:pPr>
              <w:numPr>
                <w:ilvl w:val="2"/>
                <w:numId w:val="12"/>
              </w:numPr>
              <w:spacing w:after="0"/>
              <w:jc w:val="left"/>
              <w:rPr>
                <w:rFonts w:cs="Times"/>
                <w:lang w:eastAsia="ko-KR"/>
              </w:rPr>
            </w:pPr>
            <w:r>
              <w:rPr>
                <w:rFonts w:cs="Times"/>
                <w:lang w:eastAsia="ko-KR"/>
              </w:rPr>
              <w:t xml:space="preserve">MAC does not generate PDU for the one or more CG PUSCH(s) </w:t>
            </w:r>
          </w:p>
          <w:p w:rsidR="006934F3" w:rsidRPr="0046442E" w:rsidRDefault="006934F3" w:rsidP="001022FE">
            <w:pPr>
              <w:numPr>
                <w:ilvl w:val="2"/>
                <w:numId w:val="12"/>
              </w:numPr>
              <w:spacing w:after="0"/>
              <w:jc w:val="left"/>
              <w:rPr>
                <w:rFonts w:cs="Times"/>
                <w:lang w:eastAsia="ko-KR"/>
              </w:rPr>
            </w:pPr>
            <w:r>
              <w:rPr>
                <w:rFonts w:cs="Times"/>
                <w:lang w:eastAsia="ko-KR"/>
              </w:rPr>
              <w:t>If there is data for the DG PUSCH, MAC generates PDU for the DG PUSCH. If there is no data for the DG PUSCH, MAC does not generate PDU for the DG PUSCH</w:t>
            </w:r>
          </w:p>
        </w:tc>
      </w:tr>
    </w:tbl>
    <w:p w:rsidR="00565160" w:rsidRDefault="00B87904" w:rsidP="006934F3">
      <w:pPr>
        <w:spacing w:beforeLines="50" w:before="120"/>
      </w:pPr>
      <w:r>
        <w:lastRenderedPageBreak/>
        <w:t xml:space="preserve">Based on the discussion above, all the issue is clear in the current specification. Therefore, no </w:t>
      </w:r>
      <w:r w:rsidR="00490272">
        <w:t xml:space="preserve">specification </w:t>
      </w:r>
      <w:r>
        <w:t xml:space="preserve">change is needed for the issue </w:t>
      </w:r>
      <w:r w:rsidR="002770E1">
        <w:t>of multiplexing prioritization for a PUSCH without a TB.</w:t>
      </w:r>
    </w:p>
    <w:p w:rsidR="002770E1" w:rsidRPr="00490272" w:rsidRDefault="002770E1">
      <w:pPr>
        <w:rPr>
          <w:i/>
        </w:rPr>
      </w:pPr>
      <w:r w:rsidRPr="00490272">
        <w:rPr>
          <w:b/>
          <w:i/>
        </w:rPr>
        <w:t>Proposal 1:</w:t>
      </w:r>
      <w:r w:rsidRPr="00490272">
        <w:rPr>
          <w:i/>
        </w:rPr>
        <w:t xml:space="preserve"> No </w:t>
      </w:r>
      <w:r w:rsidR="00490272" w:rsidRPr="00490272">
        <w:rPr>
          <w:i/>
        </w:rPr>
        <w:t xml:space="preserve">specification </w:t>
      </w:r>
      <w:r w:rsidRPr="00490272">
        <w:rPr>
          <w:i/>
        </w:rPr>
        <w:t xml:space="preserve">change should be needed </w:t>
      </w:r>
      <w:r w:rsidR="00490272" w:rsidRPr="00490272">
        <w:rPr>
          <w:i/>
        </w:rPr>
        <w:t>for the issue of multiplexing prioritization for a PUSCH without a TB.</w:t>
      </w:r>
    </w:p>
    <w:p w:rsidR="00071BE2" w:rsidRDefault="0016772A">
      <w:pPr>
        <w:pStyle w:val="1"/>
      </w:pPr>
      <w:r>
        <w:t>Conclusion</w:t>
      </w:r>
    </w:p>
    <w:p w:rsidR="00071BE2" w:rsidRDefault="009D6C50" w:rsidP="009D6C50">
      <w:r>
        <w:rPr>
          <w:rFonts w:hint="eastAsia"/>
        </w:rPr>
        <w:t>T</w:t>
      </w:r>
      <w:r>
        <w:t>o sum up, we have the following observations and proposal for the issue of multiplexing prioritization for a PUSCH without a TB.</w:t>
      </w:r>
    </w:p>
    <w:p w:rsidR="00FD277A" w:rsidRPr="00D74583" w:rsidRDefault="00FD277A" w:rsidP="00FD277A">
      <w:r w:rsidRPr="007B4E38">
        <w:rPr>
          <w:b/>
          <w:i/>
        </w:rPr>
        <w:t>Observation 1:</w:t>
      </w:r>
      <w:r w:rsidRPr="007B4E38">
        <w:rPr>
          <w:i/>
        </w:rPr>
        <w:t xml:space="preserve"> </w:t>
      </w:r>
      <w:r>
        <w:rPr>
          <w:i/>
        </w:rPr>
        <w:t>Based on the current specification,</w:t>
      </w:r>
      <w:r w:rsidRPr="007B4E38">
        <w:rPr>
          <w:i/>
        </w:rPr>
        <w:t xml:space="preserve"> </w:t>
      </w:r>
      <w:r w:rsidRPr="00D74583">
        <w:rPr>
          <w:i/>
        </w:rPr>
        <w:t xml:space="preserve">MAC </w:t>
      </w:r>
      <w:r>
        <w:rPr>
          <w:i/>
        </w:rPr>
        <w:t xml:space="preserve">does not </w:t>
      </w:r>
      <w:r w:rsidRPr="00D74583">
        <w:rPr>
          <w:i/>
        </w:rPr>
        <w:t>generate a MAC PDU for a CG PUSCH overlapping with a PUSCH with SP-CSI reports on a same serving cell for a same priority</w:t>
      </w:r>
      <w:r>
        <w:rPr>
          <w:i/>
        </w:rPr>
        <w:t>.</w:t>
      </w:r>
    </w:p>
    <w:p w:rsidR="00FD277A" w:rsidRPr="00784798" w:rsidRDefault="00FD277A" w:rsidP="00FD277A">
      <w:pPr>
        <w:rPr>
          <w:i/>
        </w:rPr>
      </w:pPr>
      <w:r w:rsidRPr="00FD277A">
        <w:rPr>
          <w:b/>
          <w:i/>
        </w:rPr>
        <w:t>Observation 2:</w:t>
      </w:r>
      <w:r w:rsidRPr="00784798">
        <w:rPr>
          <w:i/>
        </w:rPr>
        <w:t xml:space="preserve"> The CG PUSCH is not included in the 'candidate PUSCH' for UCI multiplexing if the CG PUSCH overlaps with SP CSI PUSCH on the same serving cell with the same L1 priority. </w:t>
      </w:r>
    </w:p>
    <w:p w:rsidR="00FD277A" w:rsidRPr="00FD277A" w:rsidRDefault="00FD277A" w:rsidP="009D6C50">
      <w:pPr>
        <w:rPr>
          <w:i/>
        </w:rPr>
      </w:pPr>
      <w:r w:rsidRPr="00490272">
        <w:rPr>
          <w:b/>
          <w:i/>
        </w:rPr>
        <w:t>Proposal 1:</w:t>
      </w:r>
      <w:r w:rsidRPr="00490272">
        <w:rPr>
          <w:i/>
        </w:rPr>
        <w:t xml:space="preserve"> No specification change should be needed for the issue of multiplexing prioritization for a PUSCH without a TB.</w:t>
      </w:r>
      <w:bookmarkStart w:id="2" w:name="_GoBack"/>
      <w:bookmarkEnd w:id="2"/>
    </w:p>
    <w:p w:rsidR="00071BE2" w:rsidRPr="009D6C50" w:rsidRDefault="0016772A" w:rsidP="009D6C50">
      <w:pPr>
        <w:pStyle w:val="1"/>
      </w:pPr>
      <w:r>
        <w:t>References</w:t>
      </w:r>
    </w:p>
    <w:p w:rsidR="00071BE2" w:rsidRDefault="0016772A">
      <w:pPr>
        <w:pStyle w:val="References"/>
      </w:pPr>
      <w:r>
        <w:t>3GPP</w:t>
      </w:r>
      <w:r w:rsidR="007C333A">
        <w:t xml:space="preserve"> RAN1#116</w:t>
      </w:r>
      <w:r w:rsidR="002D7171">
        <w:t>bis</w:t>
      </w:r>
      <w:r w:rsidR="007C333A">
        <w:t>, Chair’s notes</w:t>
      </w:r>
    </w:p>
    <w:p w:rsidR="00071BE2" w:rsidRDefault="007C333A" w:rsidP="007C333A">
      <w:pPr>
        <w:pStyle w:val="References"/>
      </w:pPr>
      <w:r>
        <w:rPr>
          <w:rFonts w:hint="eastAsia"/>
        </w:rPr>
        <w:t>3</w:t>
      </w:r>
      <w:r>
        <w:t xml:space="preserve">GPP TS 38.321, </w:t>
      </w:r>
      <w:r w:rsidR="002F7E54" w:rsidRPr="002F7E54">
        <w:t>Medium Access Control (MAC) protocol specification</w:t>
      </w:r>
    </w:p>
    <w:p w:rsidR="00A834CC" w:rsidRDefault="00A834CC" w:rsidP="007C333A">
      <w:pPr>
        <w:pStyle w:val="References"/>
      </w:pPr>
      <w:r>
        <w:t xml:space="preserve">3GPP RAN1#104-e, </w:t>
      </w:r>
      <w:r>
        <w:t>Chair’s notes</w:t>
      </w:r>
    </w:p>
    <w:sectPr w:rsidR="00A834CC">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2DCF" w:rsidRDefault="00012DCF">
      <w:pPr>
        <w:spacing w:after="0"/>
      </w:pPr>
      <w:r>
        <w:separator/>
      </w:r>
    </w:p>
  </w:endnote>
  <w:endnote w:type="continuationSeparator" w:id="0">
    <w:p w:rsidR="00012DCF" w:rsidRDefault="00012D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2DCF" w:rsidRDefault="00012DCF">
      <w:pPr>
        <w:spacing w:after="0"/>
      </w:pPr>
      <w:r>
        <w:separator/>
      </w:r>
    </w:p>
  </w:footnote>
  <w:footnote w:type="continuationSeparator" w:id="0">
    <w:p w:rsidR="00012DCF" w:rsidRDefault="00012DC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455E3"/>
    <w:multiLevelType w:val="hybridMultilevel"/>
    <w:tmpl w:val="F9CCBB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43B83E3F"/>
    <w:multiLevelType w:val="multilevel"/>
    <w:tmpl w:val="7F0E986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451E4EA6"/>
    <w:multiLevelType w:val="multilevel"/>
    <w:tmpl w:val="F536A5D8"/>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5E5A6F01"/>
    <w:multiLevelType w:val="multilevel"/>
    <w:tmpl w:val="5E5A6F01"/>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0" w15:restartNumberingAfterBreak="0">
    <w:nsid w:val="77FD0950"/>
    <w:multiLevelType w:val="multilevel"/>
    <w:tmpl w:val="77FD0950"/>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7FD25FF4"/>
    <w:multiLevelType w:val="multilevel"/>
    <w:tmpl w:val="B9963CC0"/>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4"/>
  </w:num>
  <w:num w:numId="4">
    <w:abstractNumId w:val="7"/>
  </w:num>
  <w:num w:numId="5">
    <w:abstractNumId w:val="2"/>
  </w:num>
  <w:num w:numId="6">
    <w:abstractNumId w:val="1"/>
  </w:num>
  <w:num w:numId="7">
    <w:abstractNumId w:val="11"/>
  </w:num>
  <w:num w:numId="8">
    <w:abstractNumId w:val="6"/>
  </w:num>
  <w:num w:numId="9">
    <w:abstractNumId w:val="0"/>
  </w:num>
  <w:num w:numId="10">
    <w:abstractNumId w:val="5"/>
  </w:num>
  <w:num w:numId="11">
    <w:abstractNumId w:val="1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bordersDoNotSurroundHeader/>
  <w:bordersDoNotSurroundFooter/>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37F6"/>
    <w:rsid w:val="00012DCF"/>
    <w:rsid w:val="00017FEB"/>
    <w:rsid w:val="00026559"/>
    <w:rsid w:val="0004235F"/>
    <w:rsid w:val="00046A52"/>
    <w:rsid w:val="00065096"/>
    <w:rsid w:val="00071BE2"/>
    <w:rsid w:val="0008349D"/>
    <w:rsid w:val="000A483F"/>
    <w:rsid w:val="000A548C"/>
    <w:rsid w:val="000A5F9B"/>
    <w:rsid w:val="00112055"/>
    <w:rsid w:val="001166EB"/>
    <w:rsid w:val="00130F91"/>
    <w:rsid w:val="00162D5A"/>
    <w:rsid w:val="0016772A"/>
    <w:rsid w:val="00173BD7"/>
    <w:rsid w:val="001B6A64"/>
    <w:rsid w:val="001D2C69"/>
    <w:rsid w:val="001D3C86"/>
    <w:rsid w:val="00203AFE"/>
    <w:rsid w:val="002770E1"/>
    <w:rsid w:val="002904DA"/>
    <w:rsid w:val="002A5F32"/>
    <w:rsid w:val="002B21B5"/>
    <w:rsid w:val="002D0157"/>
    <w:rsid w:val="002D0B7E"/>
    <w:rsid w:val="002D658A"/>
    <w:rsid w:val="002D7171"/>
    <w:rsid w:val="002F7E54"/>
    <w:rsid w:val="003004BC"/>
    <w:rsid w:val="00324023"/>
    <w:rsid w:val="003264B7"/>
    <w:rsid w:val="00391338"/>
    <w:rsid w:val="003A4F2B"/>
    <w:rsid w:val="003D4E84"/>
    <w:rsid w:val="0041738D"/>
    <w:rsid w:val="004607C3"/>
    <w:rsid w:val="0046442E"/>
    <w:rsid w:val="00487603"/>
    <w:rsid w:val="00490272"/>
    <w:rsid w:val="004A7E15"/>
    <w:rsid w:val="004B0D86"/>
    <w:rsid w:val="004D7EC7"/>
    <w:rsid w:val="004F3810"/>
    <w:rsid w:val="005401E8"/>
    <w:rsid w:val="00546597"/>
    <w:rsid w:val="00565160"/>
    <w:rsid w:val="0057006B"/>
    <w:rsid w:val="005926FA"/>
    <w:rsid w:val="005A5996"/>
    <w:rsid w:val="005D20F1"/>
    <w:rsid w:val="005D3640"/>
    <w:rsid w:val="0060081F"/>
    <w:rsid w:val="006017DD"/>
    <w:rsid w:val="006035C5"/>
    <w:rsid w:val="006041B9"/>
    <w:rsid w:val="0065039A"/>
    <w:rsid w:val="00651E5D"/>
    <w:rsid w:val="00670B87"/>
    <w:rsid w:val="00690330"/>
    <w:rsid w:val="006934F3"/>
    <w:rsid w:val="006E74B6"/>
    <w:rsid w:val="006F5CA1"/>
    <w:rsid w:val="00701B29"/>
    <w:rsid w:val="00721280"/>
    <w:rsid w:val="00737633"/>
    <w:rsid w:val="0076563C"/>
    <w:rsid w:val="00784659"/>
    <w:rsid w:val="00784798"/>
    <w:rsid w:val="007967DD"/>
    <w:rsid w:val="007B4E38"/>
    <w:rsid w:val="007C333A"/>
    <w:rsid w:val="007C4C40"/>
    <w:rsid w:val="00806409"/>
    <w:rsid w:val="00871BC1"/>
    <w:rsid w:val="008A5514"/>
    <w:rsid w:val="008A716E"/>
    <w:rsid w:val="00910C20"/>
    <w:rsid w:val="009572C6"/>
    <w:rsid w:val="00994A55"/>
    <w:rsid w:val="009951A9"/>
    <w:rsid w:val="009A6235"/>
    <w:rsid w:val="009D062C"/>
    <w:rsid w:val="009D6C50"/>
    <w:rsid w:val="00A0555A"/>
    <w:rsid w:val="00A136F9"/>
    <w:rsid w:val="00A23719"/>
    <w:rsid w:val="00A23AC4"/>
    <w:rsid w:val="00A2589D"/>
    <w:rsid w:val="00A361F7"/>
    <w:rsid w:val="00A72ADF"/>
    <w:rsid w:val="00A7446C"/>
    <w:rsid w:val="00A834CC"/>
    <w:rsid w:val="00A92054"/>
    <w:rsid w:val="00A9321D"/>
    <w:rsid w:val="00AC3166"/>
    <w:rsid w:val="00AF6ED7"/>
    <w:rsid w:val="00B15576"/>
    <w:rsid w:val="00B65612"/>
    <w:rsid w:val="00B70246"/>
    <w:rsid w:val="00B87904"/>
    <w:rsid w:val="00BC2B02"/>
    <w:rsid w:val="00BD2263"/>
    <w:rsid w:val="00BF22DB"/>
    <w:rsid w:val="00C32781"/>
    <w:rsid w:val="00C91E19"/>
    <w:rsid w:val="00CB0BBB"/>
    <w:rsid w:val="00CC5DD9"/>
    <w:rsid w:val="00CF03B6"/>
    <w:rsid w:val="00D11338"/>
    <w:rsid w:val="00D72C3B"/>
    <w:rsid w:val="00D74583"/>
    <w:rsid w:val="00DB4F55"/>
    <w:rsid w:val="00DF5800"/>
    <w:rsid w:val="00E133C3"/>
    <w:rsid w:val="00E42731"/>
    <w:rsid w:val="00E44A17"/>
    <w:rsid w:val="00E927CC"/>
    <w:rsid w:val="00EA0F6D"/>
    <w:rsid w:val="00ED1269"/>
    <w:rsid w:val="00ED5664"/>
    <w:rsid w:val="00ED61F5"/>
    <w:rsid w:val="00F143FF"/>
    <w:rsid w:val="00F17F2A"/>
    <w:rsid w:val="00F20615"/>
    <w:rsid w:val="00F2238C"/>
    <w:rsid w:val="00F3139D"/>
    <w:rsid w:val="00F32C8F"/>
    <w:rsid w:val="00F45EED"/>
    <w:rsid w:val="00F56022"/>
    <w:rsid w:val="00F6288A"/>
    <w:rsid w:val="00F62AF3"/>
    <w:rsid w:val="00FD277A"/>
    <w:rsid w:val="00FD6B32"/>
    <w:rsid w:val="3ACF5E6A"/>
    <w:rsid w:val="661D78B7"/>
    <w:rsid w:val="779C50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F2D63D"/>
  <w15:docId w15:val="{D8857EA1-188D-4F3B-A4CD-42637431D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rFonts w:eastAsia="宋体"/>
      <w:lang w:val="en-GB" w:eastAsia="en-US"/>
    </w:rPr>
  </w:style>
  <w:style w:type="paragraph" w:styleId="1">
    <w:name w:val="heading 1"/>
    <w:basedOn w:val="a"/>
    <w:next w:val="a"/>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
    <w:qFormat/>
    <w:pPr>
      <w:keepNext/>
      <w:numPr>
        <w:ilvl w:val="1"/>
        <w:numId w:val="1"/>
      </w:numPr>
      <w:spacing w:before="180"/>
      <w:outlineLvl w:val="1"/>
    </w:pPr>
    <w:rPr>
      <w:rFonts w:ascii="Arial" w:hAnsi="Arial"/>
      <w:sz w:val="24"/>
    </w:rPr>
  </w:style>
  <w:style w:type="paragraph" w:styleId="3">
    <w:name w:val="heading 3"/>
    <w:basedOn w:val="a"/>
    <w:next w:val="a"/>
    <w:qFormat/>
    <w:pPr>
      <w:keepNext/>
      <w:numPr>
        <w:ilvl w:val="2"/>
        <w:numId w:val="1"/>
      </w:numPr>
      <w:spacing w:before="120"/>
      <w:outlineLvl w:val="2"/>
    </w:pPr>
    <w:rPr>
      <w:rFonts w:ascii="Arial" w:hAnsi="Arial"/>
    </w:rPr>
  </w:style>
  <w:style w:type="paragraph" w:styleId="4">
    <w:name w:val="heading 4"/>
    <w:basedOn w:val="a"/>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pPr>
    <w:rPr>
      <w:rFonts w:ascii="Arial" w:hAnsi="Arial"/>
    </w:rPr>
  </w:style>
  <w:style w:type="paragraph" w:styleId="a4">
    <w:name w:val="Body Text"/>
    <w:basedOn w:val="a"/>
    <w:semiHidden/>
    <w:qFormat/>
    <w:rPr>
      <w:rFonts w:ascii="Arial" w:hAnsi="Arial" w:cs="Arial"/>
      <w:color w:val="FF0000"/>
    </w:rPr>
  </w:style>
  <w:style w:type="paragraph" w:styleId="a5">
    <w:name w:val="Balloon Text"/>
    <w:basedOn w:val="a"/>
    <w:link w:val="a6"/>
    <w:uiPriority w:val="99"/>
    <w:semiHidden/>
    <w:unhideWhenUsed/>
    <w:qFormat/>
    <w:rPr>
      <w:rFonts w:ascii="Segoe UI" w:hAnsi="Segoe UI" w:cs="Segoe UI"/>
      <w:sz w:val="18"/>
      <w:szCs w:val="18"/>
    </w:rPr>
  </w:style>
  <w:style w:type="paragraph" w:styleId="a7">
    <w:name w:val="footer"/>
    <w:basedOn w:val="a"/>
    <w:semiHidden/>
    <w:qFormat/>
    <w:pPr>
      <w:tabs>
        <w:tab w:val="center" w:pos="4153"/>
        <w:tab w:val="right" w:pos="8306"/>
      </w:tabs>
    </w:pPr>
  </w:style>
  <w:style w:type="paragraph" w:styleId="a8">
    <w:name w:val="header"/>
    <w:basedOn w:val="a"/>
    <w:semiHidden/>
    <w:qFormat/>
    <w:pPr>
      <w:tabs>
        <w:tab w:val="center" w:pos="4153"/>
        <w:tab w:val="right" w:pos="8306"/>
      </w:tabs>
    </w:pPr>
  </w:style>
  <w:style w:type="character" w:styleId="a9">
    <w:name w:val="Strong"/>
    <w:uiPriority w:val="22"/>
    <w:qFormat/>
    <w:rPr>
      <w:b/>
      <w:bCs/>
    </w:rPr>
  </w:style>
  <w:style w:type="character" w:styleId="aa">
    <w:name w:val="page number"/>
    <w:basedOn w:val="a0"/>
    <w:semiHidden/>
    <w:qFormat/>
  </w:style>
  <w:style w:type="character" w:styleId="ab">
    <w:name w:val="annotation reference"/>
    <w:semiHidden/>
    <w:qFormat/>
    <w:rPr>
      <w:sz w:val="16"/>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6">
    <w:name w:val="批注框文本 字符"/>
    <w:link w:val="a5"/>
    <w:uiPriority w:val="99"/>
    <w:semiHidden/>
    <w:qFormat/>
    <w:rPr>
      <w:rFonts w:ascii="Segoe UI" w:hAnsi="Segoe UI" w:cs="Segoe UI"/>
      <w:sz w:val="18"/>
      <w:szCs w:val="18"/>
      <w:lang w:eastAsia="en-US"/>
    </w:rPr>
  </w:style>
  <w:style w:type="paragraph" w:styleId="ac">
    <w:name w:val="List Paragraph"/>
    <w:basedOn w:val="a"/>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d">
    <w:name w:val="Quote"/>
    <w:basedOn w:val="a"/>
    <w:next w:val="a"/>
    <w:link w:val="ae"/>
    <w:uiPriority w:val="29"/>
    <w:qFormat/>
    <w:pPr>
      <w:spacing w:before="200" w:after="160"/>
      <w:ind w:left="864" w:right="864"/>
      <w:jc w:val="center"/>
    </w:pPr>
    <w:rPr>
      <w:i/>
      <w:iCs/>
      <w:color w:val="404040"/>
    </w:rPr>
  </w:style>
  <w:style w:type="character" w:customStyle="1" w:styleId="ae">
    <w:name w:val="引用 字符"/>
    <w:link w:val="ad"/>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
    <w:name w:val="No Spacing"/>
    <w:uiPriority w:val="1"/>
    <w:qFormat/>
    <w:rPr>
      <w:rFonts w:eastAsia="Times New Roman"/>
      <w:lang w:val="en-GB" w:eastAsia="en-US"/>
    </w:rPr>
  </w:style>
  <w:style w:type="table" w:styleId="af0">
    <w:name w:val="Table Grid"/>
    <w:basedOn w:val="a1"/>
    <w:uiPriority w:val="39"/>
    <w:rsid w:val="00701B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列表段落1"/>
    <w:basedOn w:val="a"/>
    <w:rsid w:val="00701B29"/>
    <w:pPr>
      <w:spacing w:before="100" w:beforeAutospacing="1" w:after="100" w:afterAutospacing="1"/>
      <w:ind w:leftChars="400" w:left="840"/>
      <w:jc w:val="left"/>
    </w:pPr>
    <w:rPr>
      <w:rFonts w:ascii="Times" w:eastAsia="Batang" w:hAnsi="Times" w:cs="宋体"/>
      <w:sz w:val="24"/>
      <w:szCs w:val="24"/>
      <w:lang w:val="en-US" w:eastAsia="zh-CN"/>
    </w:rPr>
  </w:style>
  <w:style w:type="paragraph" w:customStyle="1" w:styleId="B1">
    <w:name w:val="B1"/>
    <w:basedOn w:val="a"/>
    <w:link w:val="B1Zchn"/>
    <w:qFormat/>
    <w:rsid w:val="003004BC"/>
    <w:pPr>
      <w:spacing w:after="180"/>
      <w:ind w:left="568" w:hanging="284"/>
      <w:jc w:val="left"/>
    </w:pPr>
    <w:rPr>
      <w:lang w:val="zh-CN"/>
    </w:rPr>
  </w:style>
  <w:style w:type="paragraph" w:customStyle="1" w:styleId="B2">
    <w:name w:val="B2"/>
    <w:basedOn w:val="a"/>
    <w:link w:val="B2Char"/>
    <w:qFormat/>
    <w:rsid w:val="003004BC"/>
    <w:pPr>
      <w:spacing w:after="180"/>
      <w:ind w:left="851" w:hanging="284"/>
      <w:jc w:val="left"/>
    </w:pPr>
    <w:rPr>
      <w:lang w:val="zh-CN"/>
    </w:rPr>
  </w:style>
  <w:style w:type="character" w:customStyle="1" w:styleId="B1Zchn">
    <w:name w:val="B1 Zchn"/>
    <w:link w:val="B1"/>
    <w:qFormat/>
    <w:rsid w:val="003004BC"/>
    <w:rPr>
      <w:rFonts w:eastAsia="宋体"/>
      <w:lang w:val="zh-CN" w:eastAsia="en-US"/>
    </w:rPr>
  </w:style>
  <w:style w:type="character" w:customStyle="1" w:styleId="B2Char">
    <w:name w:val="B2 Char"/>
    <w:link w:val="B2"/>
    <w:qFormat/>
    <w:rsid w:val="003004BC"/>
    <w:rPr>
      <w:rFonts w:eastAsia="宋体"/>
      <w:lang w:val="zh-CN" w:eastAsia="en-US"/>
    </w:rPr>
  </w:style>
  <w:style w:type="paragraph" w:customStyle="1" w:styleId="NO">
    <w:name w:val="NO"/>
    <w:basedOn w:val="a"/>
    <w:link w:val="NOChar"/>
    <w:qFormat/>
    <w:rsid w:val="000037F6"/>
    <w:pPr>
      <w:keepLines/>
      <w:overflowPunct w:val="0"/>
      <w:autoSpaceDE w:val="0"/>
      <w:autoSpaceDN w:val="0"/>
      <w:adjustRightInd w:val="0"/>
      <w:spacing w:after="180"/>
      <w:ind w:left="1135" w:hanging="851"/>
      <w:jc w:val="left"/>
      <w:textAlignment w:val="baseline"/>
    </w:pPr>
    <w:rPr>
      <w:rFonts w:eastAsia="Times New Roman"/>
      <w:lang w:eastAsia="ja-JP"/>
    </w:rPr>
  </w:style>
  <w:style w:type="paragraph" w:customStyle="1" w:styleId="B3">
    <w:name w:val="B3"/>
    <w:basedOn w:val="30"/>
    <w:link w:val="B3Char"/>
    <w:qFormat/>
    <w:rsid w:val="000037F6"/>
    <w:pPr>
      <w:overflowPunct w:val="0"/>
      <w:autoSpaceDE w:val="0"/>
      <w:autoSpaceDN w:val="0"/>
      <w:adjustRightInd w:val="0"/>
      <w:spacing w:after="180"/>
      <w:ind w:leftChars="0" w:left="1135" w:firstLineChars="0" w:hanging="284"/>
      <w:contextualSpacing w:val="0"/>
      <w:jc w:val="left"/>
      <w:textAlignment w:val="baseline"/>
    </w:pPr>
    <w:rPr>
      <w:rFonts w:eastAsia="Times New Roman"/>
      <w:lang w:eastAsia="ja-JP"/>
    </w:rPr>
  </w:style>
  <w:style w:type="paragraph" w:customStyle="1" w:styleId="B4">
    <w:name w:val="B4"/>
    <w:basedOn w:val="40"/>
    <w:link w:val="B4Char"/>
    <w:qFormat/>
    <w:rsid w:val="000037F6"/>
    <w:pPr>
      <w:overflowPunct w:val="0"/>
      <w:autoSpaceDE w:val="0"/>
      <w:autoSpaceDN w:val="0"/>
      <w:adjustRightInd w:val="0"/>
      <w:spacing w:after="180"/>
      <w:ind w:leftChars="0" w:left="1418" w:firstLineChars="0" w:hanging="284"/>
      <w:contextualSpacing w:val="0"/>
      <w:jc w:val="left"/>
      <w:textAlignment w:val="baseline"/>
    </w:pPr>
    <w:rPr>
      <w:rFonts w:eastAsia="Times New Roman"/>
      <w:lang w:eastAsia="ja-JP"/>
    </w:rPr>
  </w:style>
  <w:style w:type="character" w:customStyle="1" w:styleId="B1Char">
    <w:name w:val="B1 Char"/>
    <w:qFormat/>
    <w:rsid w:val="000037F6"/>
    <w:rPr>
      <w:rFonts w:eastAsia="Times New Roman"/>
    </w:rPr>
  </w:style>
  <w:style w:type="character" w:customStyle="1" w:styleId="B3Char">
    <w:name w:val="B3 Char"/>
    <w:link w:val="B3"/>
    <w:qFormat/>
    <w:rsid w:val="000037F6"/>
    <w:rPr>
      <w:rFonts w:eastAsia="Times New Roman"/>
      <w:lang w:val="en-GB" w:eastAsia="ja-JP"/>
    </w:rPr>
  </w:style>
  <w:style w:type="character" w:customStyle="1" w:styleId="NOChar">
    <w:name w:val="NO Char"/>
    <w:link w:val="NO"/>
    <w:qFormat/>
    <w:rsid w:val="000037F6"/>
    <w:rPr>
      <w:rFonts w:eastAsia="Times New Roman"/>
      <w:lang w:val="en-GB" w:eastAsia="ja-JP"/>
    </w:rPr>
  </w:style>
  <w:style w:type="character" w:customStyle="1" w:styleId="B4Char">
    <w:name w:val="B4 Char"/>
    <w:link w:val="B4"/>
    <w:qFormat/>
    <w:rsid w:val="000037F6"/>
    <w:rPr>
      <w:rFonts w:eastAsia="Times New Roman"/>
      <w:lang w:val="en-GB" w:eastAsia="ja-JP"/>
    </w:rPr>
  </w:style>
  <w:style w:type="paragraph" w:styleId="30">
    <w:name w:val="List 3"/>
    <w:basedOn w:val="a"/>
    <w:uiPriority w:val="99"/>
    <w:semiHidden/>
    <w:unhideWhenUsed/>
    <w:rsid w:val="000037F6"/>
    <w:pPr>
      <w:ind w:leftChars="400" w:left="100" w:hangingChars="200" w:hanging="200"/>
      <w:contextualSpacing/>
    </w:pPr>
  </w:style>
  <w:style w:type="paragraph" w:styleId="40">
    <w:name w:val="List 4"/>
    <w:basedOn w:val="a"/>
    <w:uiPriority w:val="99"/>
    <w:semiHidden/>
    <w:unhideWhenUsed/>
    <w:rsid w:val="000037F6"/>
    <w:pPr>
      <w:ind w:leftChars="600" w:left="100" w:hangingChars="200" w:hanging="200"/>
      <w:contextualSpacing/>
    </w:pPr>
  </w:style>
  <w:style w:type="paragraph" w:customStyle="1" w:styleId="20">
    <w:name w:val="列表段落2"/>
    <w:basedOn w:val="a"/>
    <w:rsid w:val="00CB0BBB"/>
    <w:pPr>
      <w:spacing w:before="100" w:beforeAutospacing="1" w:after="200" w:line="276" w:lineRule="auto"/>
      <w:ind w:left="720"/>
      <w:contextualSpacing/>
      <w:jc w:val="left"/>
    </w:pPr>
    <w:rPr>
      <w:rFonts w:ascii="Calibri" w:eastAsia="Malgun Gothic" w:hAnsi="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424">
      <w:bodyDiv w:val="1"/>
      <w:marLeft w:val="0"/>
      <w:marRight w:val="0"/>
      <w:marTop w:val="0"/>
      <w:marBottom w:val="0"/>
      <w:divBdr>
        <w:top w:val="none" w:sz="0" w:space="0" w:color="auto"/>
        <w:left w:val="none" w:sz="0" w:space="0" w:color="auto"/>
        <w:bottom w:val="none" w:sz="0" w:space="0" w:color="auto"/>
        <w:right w:val="none" w:sz="0" w:space="0" w:color="auto"/>
      </w:divBdr>
    </w:div>
    <w:div w:id="143862889">
      <w:bodyDiv w:val="1"/>
      <w:marLeft w:val="0"/>
      <w:marRight w:val="0"/>
      <w:marTop w:val="0"/>
      <w:marBottom w:val="0"/>
      <w:divBdr>
        <w:top w:val="none" w:sz="0" w:space="0" w:color="auto"/>
        <w:left w:val="none" w:sz="0" w:space="0" w:color="auto"/>
        <w:bottom w:val="none" w:sz="0" w:space="0" w:color="auto"/>
        <w:right w:val="none" w:sz="0" w:space="0" w:color="auto"/>
      </w:divBdr>
    </w:div>
    <w:div w:id="1620646936">
      <w:bodyDiv w:val="1"/>
      <w:marLeft w:val="0"/>
      <w:marRight w:val="0"/>
      <w:marTop w:val="0"/>
      <w:marBottom w:val="0"/>
      <w:divBdr>
        <w:top w:val="none" w:sz="0" w:space="0" w:color="auto"/>
        <w:left w:val="none" w:sz="0" w:space="0" w:color="auto"/>
        <w:bottom w:val="none" w:sz="0" w:space="0" w:color="auto"/>
        <w:right w:val="none" w:sz="0" w:space="0" w:color="auto"/>
      </w:divBdr>
    </w:div>
    <w:div w:id="1775131300">
      <w:bodyDiv w:val="1"/>
      <w:marLeft w:val="0"/>
      <w:marRight w:val="0"/>
      <w:marTop w:val="0"/>
      <w:marBottom w:val="0"/>
      <w:divBdr>
        <w:top w:val="none" w:sz="0" w:space="0" w:color="auto"/>
        <w:left w:val="none" w:sz="0" w:space="0" w:color="auto"/>
        <w:bottom w:val="none" w:sz="0" w:space="0" w:color="auto"/>
        <w:right w:val="none" w:sz="0" w:space="0" w:color="auto"/>
      </w:divBdr>
    </w:div>
    <w:div w:id="18297139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9A18D-C7DC-4254-B74B-0E2CD342F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TotalTime>
  <Pages>3</Pages>
  <Words>1481</Words>
  <Characters>8446</Characters>
  <Application>Microsoft Office Word</Application>
  <DocSecurity>0</DocSecurity>
  <Lines>70</Lines>
  <Paragraphs>19</Paragraphs>
  <ScaleCrop>false</ScaleCrop>
  <Company>ZTE Corporation</Company>
  <LinksUpToDate>false</LinksUpToDate>
  <CharactersWithSpaces>9908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ZTE-Shuaihua</cp:lastModifiedBy>
  <cp:revision>92</cp:revision>
  <cp:lastPrinted>2002-04-23T01:10:00Z</cp:lastPrinted>
  <dcterms:created xsi:type="dcterms:W3CDTF">2022-10-06T13:14:00Z</dcterms:created>
  <dcterms:modified xsi:type="dcterms:W3CDTF">2024-05-08T03:37:00Z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